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9C84D" w14:textId="0DFAEAB5" w:rsidR="00473B6F" w:rsidRPr="007E6A45" w:rsidRDefault="00473B6F" w:rsidP="00A96226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7E6A45">
        <w:rPr>
          <w:rFonts w:ascii="Arial" w:eastAsia="Times New Roman" w:hAnsi="Arial" w:cs="Arial"/>
          <w:iCs/>
          <w:sz w:val="24"/>
          <w:szCs w:val="24"/>
        </w:rPr>
        <w:t>КРАСНОЯРСКИЙ КРАЙ СУХОБУЗИМСКИЙ РАЙОН</w:t>
      </w:r>
    </w:p>
    <w:p w14:paraId="46861C25" w14:textId="5E0188DE" w:rsidR="00473B6F" w:rsidRPr="007E6A45" w:rsidRDefault="00473B6F" w:rsidP="007E6A45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7E6A45">
        <w:rPr>
          <w:rFonts w:ascii="Arial" w:eastAsia="Times New Roman" w:hAnsi="Arial" w:cs="Arial"/>
          <w:iCs/>
          <w:sz w:val="24"/>
          <w:szCs w:val="24"/>
        </w:rPr>
        <w:t>АТАМАНОВСКИЙ СЕЛЬСКИЙ СОВЕТ ДЕПУТАТОВ</w:t>
      </w:r>
    </w:p>
    <w:p w14:paraId="21F2A00B" w14:textId="77777777" w:rsidR="00473B6F" w:rsidRPr="007E6A45" w:rsidRDefault="00473B6F" w:rsidP="00473B6F">
      <w:pPr>
        <w:tabs>
          <w:tab w:val="left" w:pos="-142"/>
        </w:tabs>
        <w:spacing w:after="0" w:line="240" w:lineRule="auto"/>
        <w:ind w:firstLine="851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48C72C0E" w14:textId="1ACE8533" w:rsidR="00473B6F" w:rsidRPr="007E6A45" w:rsidRDefault="00473B6F" w:rsidP="007E6A45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 w:rsidRPr="007E6A45">
        <w:rPr>
          <w:rFonts w:ascii="Arial" w:eastAsia="Times New Roman" w:hAnsi="Arial" w:cs="Arial"/>
          <w:iCs/>
          <w:sz w:val="24"/>
          <w:szCs w:val="24"/>
        </w:rPr>
        <w:t>ПОСТАНОВЕЛНИЕ</w:t>
      </w:r>
    </w:p>
    <w:p w14:paraId="7FD8C399" w14:textId="77777777" w:rsidR="00473B6F" w:rsidRPr="007E6A45" w:rsidRDefault="00473B6F" w:rsidP="00473B6F">
      <w:pPr>
        <w:tabs>
          <w:tab w:val="left" w:pos="-142"/>
        </w:tabs>
        <w:spacing w:after="0" w:line="240" w:lineRule="auto"/>
        <w:ind w:firstLine="851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1D98C187" w14:textId="77777777" w:rsidR="007E6A45" w:rsidRDefault="00473B6F" w:rsidP="007E6A45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iCs/>
          <w:sz w:val="24"/>
          <w:szCs w:val="24"/>
        </w:rPr>
        <w:t xml:space="preserve">21 мая 2024г.               </w:t>
      </w:r>
      <w:r w:rsidR="007E6A45">
        <w:rPr>
          <w:rFonts w:ascii="Arial" w:eastAsia="Times New Roman" w:hAnsi="Arial" w:cs="Arial"/>
          <w:iCs/>
          <w:sz w:val="24"/>
          <w:szCs w:val="24"/>
        </w:rPr>
        <w:t xml:space="preserve">                </w:t>
      </w:r>
      <w:r w:rsidRPr="007E6A45">
        <w:rPr>
          <w:rFonts w:ascii="Arial" w:eastAsia="Times New Roman" w:hAnsi="Arial" w:cs="Arial"/>
          <w:iCs/>
          <w:sz w:val="24"/>
          <w:szCs w:val="24"/>
        </w:rPr>
        <w:t xml:space="preserve">         с. Атаманово            </w:t>
      </w:r>
      <w:r w:rsidR="007E6A45">
        <w:rPr>
          <w:rFonts w:ascii="Arial" w:eastAsia="Times New Roman" w:hAnsi="Arial" w:cs="Arial"/>
          <w:iCs/>
          <w:sz w:val="24"/>
          <w:szCs w:val="24"/>
        </w:rPr>
        <w:t xml:space="preserve">              </w:t>
      </w:r>
      <w:r w:rsidRPr="007E6A45">
        <w:rPr>
          <w:rFonts w:ascii="Arial" w:eastAsia="Times New Roman" w:hAnsi="Arial" w:cs="Arial"/>
          <w:iCs/>
          <w:sz w:val="24"/>
          <w:szCs w:val="24"/>
        </w:rPr>
        <w:t xml:space="preserve">                № 53-п</w:t>
      </w:r>
    </w:p>
    <w:p w14:paraId="5C957674" w14:textId="77777777" w:rsidR="007E6A45" w:rsidRDefault="007E6A45" w:rsidP="007E6A45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1CD92F" w14:textId="4F9A886F" w:rsidR="00536D84" w:rsidRDefault="00536D84" w:rsidP="007E6A45">
      <w:pPr>
        <w:tabs>
          <w:tab w:val="left" w:pos="-14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комиссии</w:t>
      </w:r>
      <w:r w:rsidR="007E6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 соблюдению требований к служебному поведению</w:t>
      </w:r>
      <w:r w:rsidR="007E6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служащих и урегулированию конфликта интересов в </w:t>
      </w:r>
      <w:r w:rsidR="00753565" w:rsidRPr="007E6A45">
        <w:rPr>
          <w:rFonts w:ascii="Arial" w:eastAsia="Times New Roman" w:hAnsi="Arial" w:cs="Arial"/>
          <w:sz w:val="24"/>
          <w:szCs w:val="24"/>
          <w:lang w:eastAsia="ru-RU"/>
        </w:rPr>
        <w:t>администрации Атамановского сельсовета</w:t>
      </w:r>
    </w:p>
    <w:p w14:paraId="7670D9BF" w14:textId="77777777" w:rsidR="007E6A45" w:rsidRPr="007E6A45" w:rsidRDefault="007E6A45" w:rsidP="007E6A45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472CB71" w14:textId="77777777" w:rsidR="00473B6F" w:rsidRPr="007E6A45" w:rsidRDefault="00536D84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02.03.2007 №25-ФЗ 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</w:t>
      </w:r>
      <w:r w:rsidR="00473B6F" w:rsidRPr="007E6A45">
        <w:rPr>
          <w:rFonts w:ascii="Arial" w:eastAsia="Times New Roman" w:hAnsi="Arial" w:cs="Arial"/>
          <w:sz w:val="24"/>
          <w:szCs w:val="24"/>
          <w:lang w:eastAsia="ru-RU"/>
        </w:rPr>
        <w:t>руководствуясь положениями Устава Атамановского сельсовета Сухобузимского района Красноярского края,</w:t>
      </w:r>
    </w:p>
    <w:p w14:paraId="62949107" w14:textId="77777777" w:rsidR="00A96226" w:rsidRPr="007E6A45" w:rsidRDefault="00AB1ED2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Calibri" w:hAnsi="Arial" w:cs="Arial"/>
          <w:iCs/>
          <w:sz w:val="24"/>
          <w:szCs w:val="24"/>
        </w:rPr>
        <w:t>ПОСТАНОВЛЯЮ</w:t>
      </w:r>
      <w:r w:rsidRPr="007E6A45">
        <w:rPr>
          <w:rFonts w:ascii="Arial" w:hAnsi="Arial" w:cs="Arial"/>
          <w:bCs/>
          <w:iCs/>
          <w:sz w:val="24"/>
          <w:szCs w:val="24"/>
        </w:rPr>
        <w:t>:</w:t>
      </w:r>
    </w:p>
    <w:p w14:paraId="4F35DB27" w14:textId="77777777" w:rsidR="00A96226" w:rsidRP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473B6F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Атамановского сельсовета 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Приложению. </w:t>
      </w:r>
    </w:p>
    <w:p w14:paraId="1D7CF497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2. Создать комиссию: </w:t>
      </w:r>
    </w:p>
    <w:p w14:paraId="54CBAD18" w14:textId="77777777" w:rsidR="007E6A45" w:rsidRDefault="00461F45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председатель комиссии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– заместитель главы администрации Колмакова Лариса Викторовна.</w:t>
      </w:r>
    </w:p>
    <w:p w14:paraId="186ED44F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председателя комиссии - </w:t>
      </w:r>
      <w:proofErr w:type="spellStart"/>
      <w:r w:rsidRPr="007E6A45">
        <w:rPr>
          <w:rFonts w:ascii="Arial" w:eastAsia="Times New Roman" w:hAnsi="Arial" w:cs="Arial"/>
          <w:sz w:val="24"/>
          <w:szCs w:val="24"/>
          <w:lang w:eastAsia="ru-RU"/>
        </w:rPr>
        <w:t>Гизило</w:t>
      </w:r>
      <w:proofErr w:type="spellEnd"/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 Евгеньевич – председатель Атамановского сельского Совета депутатов.</w:t>
      </w:r>
    </w:p>
    <w:p w14:paraId="4921B551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- секретарь комиссии: </w:t>
      </w:r>
      <w:r w:rsidR="00461F45" w:rsidRPr="007E6A45">
        <w:rPr>
          <w:rFonts w:ascii="Arial" w:eastAsia="Times New Roman" w:hAnsi="Arial" w:cs="Arial"/>
          <w:sz w:val="24"/>
          <w:szCs w:val="24"/>
          <w:lang w:eastAsia="ru-RU"/>
        </w:rPr>
        <w:t>Жигулева Светлана Викторовна – специалист 1 категории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D35D3C7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члены комиссии:</w:t>
      </w:r>
    </w:p>
    <w:p w14:paraId="2AFB3287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7E6A45">
        <w:rPr>
          <w:rFonts w:ascii="Arial" w:eastAsia="Times New Roman" w:hAnsi="Arial" w:cs="Arial"/>
          <w:sz w:val="24"/>
          <w:szCs w:val="24"/>
          <w:lang w:eastAsia="ru-RU"/>
        </w:rPr>
        <w:t>Шарафеева</w:t>
      </w:r>
      <w:proofErr w:type="spellEnd"/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Ирина Анатольевна - депутат Атамановского сельского Совета депутатов.</w:t>
      </w:r>
    </w:p>
    <w:p w14:paraId="50F82B94" w14:textId="77777777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Пирогова Наталия Прокопьевна - депутат Атамановского сельского Совета депутатов.</w:t>
      </w:r>
    </w:p>
    <w:p w14:paraId="3CDE7538" w14:textId="6BA298E4" w:rsid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Решения </w:t>
      </w:r>
      <w:r w:rsidR="00473B6F" w:rsidRPr="007E6A45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1DD3ECEE" w14:textId="1487E810" w:rsidR="00536D84" w:rsidRPr="007E6A45" w:rsidRDefault="00A96226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473B6F" w:rsidRPr="007E6A45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«Ведомостях органов местного самоуправления Атамановского сельсовета» и подлежит размещению на официальном сайте Атамановского сельсовета.</w:t>
      </w:r>
    </w:p>
    <w:p w14:paraId="66351AFC" w14:textId="77777777" w:rsidR="00536D84" w:rsidRPr="007E6A45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14:paraId="2029750E" w14:textId="46AC1C47" w:rsidR="00536D84" w:rsidRPr="007E6A45" w:rsidRDefault="00473B6F" w:rsidP="007E6A45">
      <w:pPr>
        <w:rPr>
          <w:rFonts w:ascii="Arial" w:hAnsi="Arial" w:cs="Arial"/>
          <w:iCs/>
          <w:sz w:val="24"/>
          <w:szCs w:val="24"/>
        </w:rPr>
      </w:pPr>
      <w:r w:rsidRPr="007E6A45">
        <w:rPr>
          <w:rFonts w:ascii="Arial" w:hAnsi="Arial" w:cs="Arial"/>
          <w:iCs/>
          <w:sz w:val="24"/>
          <w:szCs w:val="24"/>
        </w:rPr>
        <w:t xml:space="preserve">Глава Атамановского сельсовета               </w:t>
      </w:r>
      <w:r w:rsidR="007E6A45">
        <w:rPr>
          <w:rFonts w:ascii="Arial" w:hAnsi="Arial" w:cs="Arial"/>
          <w:iCs/>
          <w:sz w:val="24"/>
          <w:szCs w:val="24"/>
        </w:rPr>
        <w:t xml:space="preserve">                         </w:t>
      </w:r>
      <w:r w:rsidRPr="007E6A45">
        <w:rPr>
          <w:rFonts w:ascii="Arial" w:hAnsi="Arial" w:cs="Arial"/>
          <w:iCs/>
          <w:sz w:val="24"/>
          <w:szCs w:val="24"/>
        </w:rPr>
        <w:t xml:space="preserve">                   </w:t>
      </w:r>
      <w:proofErr w:type="spellStart"/>
      <w:r w:rsidRPr="007E6A45">
        <w:rPr>
          <w:rFonts w:ascii="Arial" w:hAnsi="Arial" w:cs="Arial"/>
          <w:iCs/>
          <w:sz w:val="24"/>
          <w:szCs w:val="24"/>
        </w:rPr>
        <w:t>Н.С.Тарбеева</w:t>
      </w:r>
      <w:proofErr w:type="spellEnd"/>
    </w:p>
    <w:p w14:paraId="5D982FA0" w14:textId="5A27FFF7" w:rsidR="007E6A45" w:rsidRDefault="007E6A45" w:rsidP="007E6A45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</w:p>
    <w:p w14:paraId="4E5883A6" w14:textId="24D013E6" w:rsidR="007E6A45" w:rsidRPr="007E6A45" w:rsidRDefault="007E6A45" w:rsidP="007E6A45">
      <w:pPr>
        <w:tabs>
          <w:tab w:val="left" w:pos="-14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14:paraId="59D1528B" w14:textId="4B9395D9" w:rsidR="007E6A45" w:rsidRDefault="007E6A45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от 21.05.24г. № 53-п</w:t>
      </w:r>
    </w:p>
    <w:p w14:paraId="77E88DFB" w14:textId="77777777" w:rsidR="007E6A45" w:rsidRDefault="007E6A45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17C5055" w14:textId="57079AFA" w:rsidR="00536D84" w:rsidRPr="007E6A45" w:rsidRDefault="00536D84" w:rsidP="003C270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14:paraId="4922BA33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51EDB6C9" w14:textId="20C741E7" w:rsidR="00536D84" w:rsidRPr="007E6A45" w:rsidRDefault="00753565" w:rsidP="0075356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администрации Атамановского сельсовета</w:t>
      </w:r>
    </w:p>
    <w:p w14:paraId="10124201" w14:textId="77777777" w:rsidR="007E6A45" w:rsidRDefault="007E6A45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597F0E" w14:textId="4094306B" w:rsidR="00536D84" w:rsidRPr="007E6A45" w:rsidRDefault="00536D84" w:rsidP="007E6A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14:paraId="1C6C3865" w14:textId="2BD5F68E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</w:t>
      </w:r>
      <w:r w:rsidR="00A868BF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формирования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и деятельности комиссии по соблюдению требований к служебному поведению муниципальных служащих и урегулированию конфликтов интересов в </w:t>
      </w:r>
      <w:r w:rsidR="00753565" w:rsidRPr="007E6A45">
        <w:rPr>
          <w:rFonts w:ascii="Arial" w:eastAsia="Times New Roman" w:hAnsi="Arial" w:cs="Arial"/>
          <w:sz w:val="24"/>
          <w:szCs w:val="24"/>
          <w:lang w:eastAsia="ru-RU"/>
        </w:rPr>
        <w:t>администрации 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комиссия).</w:t>
      </w:r>
    </w:p>
    <w:p w14:paraId="3ED02274" w14:textId="77777777" w:rsidR="00A62E1D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8" w:history="1">
        <w:r w:rsidRPr="007E6A45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>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настоящим Положением, а также иными муниципальными нормативными правовыми актами.</w:t>
      </w:r>
    </w:p>
    <w:p w14:paraId="163DE289" w14:textId="14F2B9D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1.3. Комиссия осуществляет полномочия в отношении муниципальных с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>лужащих, замещающих должности в администрации 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F28588A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1.4. Основной задачей комиссии является:</w:t>
      </w:r>
    </w:p>
    <w:p w14:paraId="29D99DDF" w14:textId="44085D9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- содействие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</w:t>
      </w:r>
      <w:r w:rsidR="003C60CF" w:rsidRPr="007E6A4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РФ или РФ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C8A3188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обеспечение соблюдения муниципальными служащими,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14:paraId="7C9AE6C0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1.5.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14:paraId="5D93445E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1.6.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14:paraId="75B2A449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05BF3C" w14:textId="64A6F25B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 Порядок образования комиссии</w:t>
      </w:r>
    </w:p>
    <w:p w14:paraId="45861818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2.1. Комиссия образуется муниципальным правовым актом органа местного самоуправления.</w:t>
      </w:r>
      <w:r w:rsidRPr="007E6A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</w:p>
    <w:p w14:paraId="44572C82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14:paraId="5F533E42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2.3. В состав комиссии могут быть включены:</w:t>
      </w:r>
    </w:p>
    <w:p w14:paraId="17884B50" w14:textId="0FFB34C9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14:paraId="62BDEDAA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14:paraId="2B53760A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3) депутаты представительного органа муниципального образования.</w:t>
      </w:r>
    </w:p>
    <w:p w14:paraId="3BE42AF6" w14:textId="0DA90FC5" w:rsidR="00536D84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4) представители общественности муниципального образования.</w:t>
      </w:r>
    </w:p>
    <w:p w14:paraId="0B281FFC" w14:textId="7E5EB39B" w:rsidR="00A62E1D" w:rsidRPr="007E6A45" w:rsidRDefault="00A62E1D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50E43A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2.4. Члены комиссии, указанные в </w:t>
      </w:r>
      <w:hyperlink r:id="rId9" w:history="1">
        <w:r w:rsidRPr="007E6A45">
          <w:rPr>
            <w:rFonts w:ascii="Arial" w:eastAsia="Times New Roman" w:hAnsi="Arial" w:cs="Arial"/>
            <w:sz w:val="24"/>
            <w:szCs w:val="24"/>
            <w:lang w:eastAsia="ru-RU"/>
          </w:rPr>
          <w:t>подпунктах 2</w:t>
        </w:r>
      </w:hyperlink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hyperlink r:id="rId10" w:history="1">
        <w:r w:rsidRPr="007E6A45">
          <w:rPr>
            <w:rFonts w:ascii="Arial" w:eastAsia="Times New Roman" w:hAnsi="Arial" w:cs="Arial"/>
            <w:sz w:val="24"/>
            <w:szCs w:val="24"/>
            <w:lang w:eastAsia="ru-RU"/>
          </w:rPr>
          <w:t>4 пункта 2.3</w:t>
        </w:r>
      </w:hyperlink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14:paraId="29505C24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14:paraId="0AEB871B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08AAC8DD" w14:textId="77777777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2.7.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1AE886A7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6D749" w14:textId="73C986E0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3.Порядок работы комиссии</w:t>
      </w:r>
    </w:p>
    <w:p w14:paraId="770DDF5C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bCs/>
          <w:sz w:val="24"/>
          <w:szCs w:val="24"/>
          <w:lang w:eastAsia="ru-RU"/>
        </w:rPr>
        <w:t>3.1.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проведения заседания комиссии является:</w:t>
      </w:r>
    </w:p>
    <w:p w14:paraId="6A3ED670" w14:textId="77777777" w:rsidR="00536D84" w:rsidRPr="007E6A45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bCs/>
          <w:sz w:val="24"/>
          <w:szCs w:val="24"/>
          <w:lang w:eastAsia="ru-RU"/>
        </w:rPr>
        <w:t>а)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14:paraId="07B57702" w14:textId="44F1636C" w:rsidR="00536D84" w:rsidRPr="007E6A45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14:paraId="57A345EA" w14:textId="77777777" w:rsidR="00536D84" w:rsidRPr="007E6A45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2DBE1912" w14:textId="77777777" w:rsidR="00536D84" w:rsidRPr="007E6A45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поступившее в комиссию:</w:t>
      </w:r>
    </w:p>
    <w:p w14:paraId="70D49310" w14:textId="56F4CEA2" w:rsidR="00536D84" w:rsidRPr="007E6A45" w:rsidRDefault="00536D84" w:rsidP="00536D84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- обращение гражданина, замещавшего должность </w:t>
      </w:r>
      <w:r w:rsidR="007C1119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комиссию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включенную в перечень 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</w:t>
      </w:r>
      <w:r w:rsidR="007C1119" w:rsidRPr="007E6A45">
        <w:rPr>
          <w:rFonts w:ascii="Arial" w:eastAsia="Times New Roman" w:hAnsi="Arial" w:cs="Arial"/>
          <w:sz w:val="24"/>
          <w:szCs w:val="24"/>
          <w:lang w:eastAsia="ru-RU"/>
        </w:rPr>
        <w:t>ов), если отдельные функции по муниципальн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ому управлению этой организацией входили в его должностные (служебные) обязанности, до истечения двух лет со дня увольнения с муниципальной службы. </w:t>
      </w: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14:paraId="261AD09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14:paraId="6DC1DDFD" w14:textId="27E7789C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00A651FE" w14:textId="088CD6C6" w:rsidR="00031A3C" w:rsidRPr="007E6A45" w:rsidRDefault="00CA0134" w:rsidP="00CA01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52068917"/>
      <w:r w:rsidRPr="007E6A4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242E8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муниципального служащего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информации (при наличии), подтверждающих факт наступления не зависящих от него обстоятельств</w:t>
      </w:r>
      <w:bookmarkEnd w:id="0"/>
      <w:r w:rsidR="00031A3C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02CAC65" w14:textId="00F67A9B" w:rsidR="00510407" w:rsidRPr="007E6A45" w:rsidRDefault="00510407" w:rsidP="00CA013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в) представление руководителя </w:t>
      </w:r>
      <w:r w:rsidR="00AE37A3"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AE37A3"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мер по предупреждению коррупции;</w:t>
      </w:r>
    </w:p>
    <w:p w14:paraId="2CDE8EDC" w14:textId="406365DB" w:rsidR="00510407" w:rsidRPr="007E6A45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bookmarkStart w:id="1" w:name="_Hlk152068594"/>
      <w:r w:rsidR="00CA0134" w:rsidRPr="007E6A45">
        <w:rPr>
          <w:rFonts w:ascii="Arial" w:eastAsia="Times New Roman" w:hAnsi="Arial" w:cs="Arial"/>
          <w:sz w:val="24"/>
          <w:szCs w:val="24"/>
          <w:lang w:eastAsia="ru-RU"/>
        </w:rPr>
        <w:t>поступление</w:t>
      </w:r>
      <w:r w:rsidR="00CA0134" w:rsidRPr="007E6A45" w:rsidDel="00272A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0134" w:rsidRPr="007E6A45">
        <w:rPr>
          <w:rFonts w:ascii="Arial" w:eastAsia="Times New Roman" w:hAnsi="Arial" w:cs="Arial"/>
          <w:sz w:val="24"/>
          <w:szCs w:val="24"/>
          <w:lang w:eastAsia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доходам»;</w:t>
      </w:r>
      <w:bookmarkEnd w:id="1"/>
    </w:p>
    <w:p w14:paraId="711B6489" w14:textId="2B844B29" w:rsidR="00510407" w:rsidRPr="007E6A45" w:rsidRDefault="00510407" w:rsidP="0051040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</w:t>
      </w:r>
      <w:r w:rsidR="00272AD3"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орган местного самоуправления</w:t>
      </w:r>
      <w:r w:rsidR="00272AD3" w:rsidRPr="007E6A45" w:rsidDel="00272AD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7C1119" w:rsidRPr="007E6A45">
        <w:rPr>
          <w:rFonts w:ascii="Arial" w:eastAsia="Times New Roman" w:hAnsi="Arial" w:cs="Arial"/>
          <w:sz w:val="24"/>
          <w:szCs w:val="24"/>
          <w:lang w:eastAsia="ru-RU"/>
        </w:rPr>
        <w:t>органе местного самоуправления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48ACBC9F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3.2. Информация, указанная в пункте 3.1 настоящего раздела, должна быть представлена в письменном виде и содержать следующие сведения:</w:t>
      </w:r>
    </w:p>
    <w:p w14:paraId="25CCE85F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фамилию, имя, отчество муниципального служащего;</w:t>
      </w:r>
    </w:p>
    <w:p w14:paraId="40FB385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14:paraId="00AE15F1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в) данные об источнике информации.</w:t>
      </w:r>
    </w:p>
    <w:p w14:paraId="318C5CF9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14:paraId="5AEBBEE0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0684D9" w14:textId="1CBE21E0" w:rsidR="00536D84" w:rsidRPr="007E6A45" w:rsidRDefault="00536D84" w:rsidP="00AE37A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3.4.1. Обращение, указанное в абзаце втором подпункта «б» пункта 3.1 настоящего Положения, подается гражданином, замещавшим должность муниципальной службы в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, в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по профилактике коррупционных и иных правонарушений.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по профилактике коррупционных и иных правонарушений осуществляется рассмотрение обращения, по результатам которого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14:paraId="12233AC6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3.4.2. Обращение, указанное в абзаце втором подпункта «б»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6C926B69" w14:textId="7D6A753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3.4.3. Уведомление, указанное в подпункте «д» пункта 3.1 настоящего Положения, рассматривается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1604EF" w:rsidRPr="007E6A45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службы в органе</w:t>
      </w:r>
      <w:r w:rsidR="001604EF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требований статьи 12 Федерального закона от 25.12.2008 № 273-ФЗ «О противодействии коррупции».</w:t>
      </w:r>
    </w:p>
    <w:p w14:paraId="482F7ECD" w14:textId="55CE9388" w:rsidR="00536D84" w:rsidRPr="007E6A45" w:rsidRDefault="00536D84" w:rsidP="00AE37A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3.4.4. Уведомление, указанное в абзаце </w:t>
      </w:r>
      <w:r w:rsidR="008350B5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Положения, рассматривается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20730EAA" w14:textId="58C6FA83" w:rsidR="00605BA2" w:rsidRPr="007E6A45" w:rsidRDefault="00536D84" w:rsidP="00A9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3.4.5. При подготовке мотивированного заключения по результатам рассмотрения обращения, указанного в абзаце втором подпункта «б» пункта 3.1 настоящего Положения, или уведомлений, указанных в абзаце </w:t>
      </w:r>
      <w:r w:rsidR="00357160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и подпункте «д» пункта 3.1 настоящего Положения, должностные лица </w:t>
      </w:r>
      <w:r w:rsidR="00AE37A3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20486D" w14:textId="1333CD3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2E876227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3.4.6. Мотивированные заключения, предусмотренные пунктами 3.4.1, 3.4.3 и 3.4.4 настоящего Положения, должны содержать:</w:t>
      </w:r>
    </w:p>
    <w:p w14:paraId="1ACD42DE" w14:textId="6528858B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а) информацию, изложенную в обращениях или уведомлениях, указанных в абзацах втором и </w:t>
      </w:r>
      <w:r w:rsidR="002A729E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Положения;</w:t>
      </w:r>
    </w:p>
    <w:p w14:paraId="4F8B0A2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24123DC9" w14:textId="095C0A36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A729E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подпункта «б» и подпункте «д» пункта 3.1 настоящего Положения, а также рекомендации для принятия одного из решений в соответствии с пунктами 3.19, 3.21, 3.</w:t>
      </w:r>
      <w:r w:rsidR="00A45218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23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 или иного решения.</w:t>
      </w:r>
    </w:p>
    <w:p w14:paraId="6AD90EE6" w14:textId="77777777" w:rsidR="00993766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3.5. Председатель комиссии</w:t>
      </w:r>
      <w:r w:rsidR="00993766" w:rsidRPr="007E6A4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41D8751" w14:textId="77777777" w:rsidR="00993766" w:rsidRPr="007E6A45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</w:t>
      </w:r>
    </w:p>
    <w:p w14:paraId="1BDCE859" w14:textId="77777777" w:rsidR="00536D84" w:rsidRPr="007E6A45" w:rsidRDefault="00993766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при поступлении к нему информации, содержащей основания для проведения заседания комиссии:</w:t>
      </w:r>
    </w:p>
    <w:p w14:paraId="04CA6179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3.5.1 и 3.5.2 настоящего Положения; </w:t>
      </w:r>
    </w:p>
    <w:p w14:paraId="630A08D7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и с результатами ее проверки;</w:t>
      </w:r>
    </w:p>
    <w:p w14:paraId="13020E8E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рассматривает ходатайства о приглашении на заседание комиссии приглашенных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50F50705" w14:textId="01681833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3.5.1. Заседание комиссии по рассмотрению </w:t>
      </w:r>
      <w:r w:rsidR="000328B7" w:rsidRPr="007E6A45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328B7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328B7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абзаце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третьем подпункта «б»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31B35D0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3.5.2. Уведомление, указанное в подпункте «д» пункта 3.1 настоящего Положения, как правило, рассматривается на очередном (плановом) заседании комиссии.</w:t>
      </w:r>
    </w:p>
    <w:p w14:paraId="25EC5517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14:paraId="768915B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14:paraId="0413F152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14:paraId="0C1D7B6F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7E6A4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214FDFB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14:paraId="5A6069E9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3.8. Дата, время и место заседания комиссии устанавливаются ее председателем.</w:t>
      </w:r>
    </w:p>
    <w:p w14:paraId="3FCC06C8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дней до дня заседания.</w:t>
      </w:r>
    </w:p>
    <w:p w14:paraId="112CF928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3.10. Заседание комиссии считается правомочным, если на нем присутствует не менее двух третей от общего числа членов комиссии. </w:t>
      </w:r>
    </w:p>
    <w:p w14:paraId="055F267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14:paraId="2E542A4E" w14:textId="2C13DEA4" w:rsidR="00536D84" w:rsidRPr="007E6A45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3.12.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>должность муниципальной службы в комиссии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3.1 настоящего Положения.</w:t>
      </w:r>
    </w:p>
    <w:p w14:paraId="6DE7C235" w14:textId="77777777" w:rsidR="00536D84" w:rsidRPr="007E6A45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3.12.1. Заседания комиссии могут проводиться в отсутствие муниципального служащего или гражданина в случае:</w:t>
      </w:r>
    </w:p>
    <w:p w14:paraId="6F125D38" w14:textId="77777777" w:rsidR="00536D84" w:rsidRPr="007E6A45" w:rsidRDefault="00536D84" w:rsidP="00536D84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если в обращении, заявлении или уведомлении, предусмотренных подпунктом «б» пункта 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E8F11D3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1AB9575" w14:textId="2884659C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3.13. На заседании комиссии заслушиваются пояснения муниципального служащего или гражданина, замещавшего д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олжность муниципальной службы в комиссии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E91801E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EECFE33" w14:textId="77777777" w:rsidR="00536D84" w:rsidRPr="007E6A45" w:rsidRDefault="00536D84" w:rsidP="00536D8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3.15.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14:paraId="44E0DBBE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болезнь муниципального служащего или членов его семьи;</w:t>
      </w:r>
    </w:p>
    <w:p w14:paraId="015AF37A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14:paraId="193B2E91" w14:textId="109D4714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иные причины, признанные комиссией уважительными.</w:t>
      </w:r>
    </w:p>
    <w:p w14:paraId="0E7640B4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14:paraId="699CF811" w14:textId="77777777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14:paraId="45E58EFC" w14:textId="5E92A7E9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являются достоверными и полными.</w:t>
      </w:r>
    </w:p>
    <w:p w14:paraId="12AB43CC" w14:textId="23BA8DF3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б) установить, что сведения о доходах,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руководителю органа местного самоуправления применить к муниципальному служащему конкретную меру ответственности</w:t>
      </w:r>
      <w:bookmarkStart w:id="2" w:name="_Hlk152072187"/>
      <w:r w:rsidR="005837B3" w:rsidRPr="007E6A45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</w:t>
      </w:r>
      <w:r w:rsidR="00E16920" w:rsidRPr="007E6A45">
        <w:rPr>
          <w:rFonts w:ascii="Arial" w:hAnsi="Arial" w:cs="Arial"/>
          <w:sz w:val="24"/>
          <w:szCs w:val="24"/>
        </w:rPr>
        <w:t xml:space="preserve">ствием установленной Комиссией </w:t>
      </w:r>
      <w:r w:rsidR="005837B3" w:rsidRPr="007E6A45">
        <w:rPr>
          <w:rFonts w:ascii="Arial" w:hAnsi="Arial" w:cs="Arial"/>
          <w:sz w:val="24"/>
          <w:szCs w:val="24"/>
        </w:rPr>
        <w:t>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bookmarkEnd w:id="2"/>
      <w:r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F54B250" w14:textId="77777777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3.18.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14:paraId="7F4992A8" w14:textId="77777777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448C30F1" w14:textId="18AD353B" w:rsidR="00536D84" w:rsidRPr="007E6A45" w:rsidRDefault="00536D84" w:rsidP="00536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</w:t>
      </w:r>
      <w:r w:rsidR="005837B3" w:rsidRPr="007E6A45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</w:t>
      </w:r>
      <w:r w:rsidR="00450404" w:rsidRPr="007E6A45">
        <w:rPr>
          <w:rFonts w:ascii="Arial" w:hAnsi="Arial" w:cs="Arial"/>
          <w:sz w:val="24"/>
          <w:szCs w:val="24"/>
        </w:rPr>
        <w:t>дствием установленной Комиссией</w:t>
      </w:r>
      <w:r w:rsidR="005837B3" w:rsidRPr="007E6A45">
        <w:rPr>
          <w:rFonts w:ascii="Arial" w:hAnsi="Arial" w:cs="Arial"/>
          <w:sz w:val="24"/>
          <w:szCs w:val="24"/>
        </w:rPr>
        <w:t xml:space="preserve">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13E5568" w14:textId="66808B05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3.19. По итогам рассмотрения вопроса, указанного в абзаце втором подпункта «б» пункта 3.1 настоящего </w:t>
      </w:r>
      <w:r w:rsidR="006C7ED6" w:rsidRPr="007E6A45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5F5F5809" w14:textId="1C9B54CA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а)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782B65" w:rsidRPr="007E6A45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ному управлению этой организацией входили в его должностные (служебные) обязанности;</w:t>
      </w:r>
    </w:p>
    <w:p w14:paraId="67C148A1" w14:textId="02D351D9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б)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</w:t>
      </w:r>
      <w:r w:rsidR="00EC6CC2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управлению этой организацией входили в его должностные (служебные) обязанности, и мотивировать свой отказ.</w:t>
      </w:r>
    </w:p>
    <w:p w14:paraId="7D0C2FE3" w14:textId="6C6233B4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3.20. По итогам рассмотрения вопроса, указанного в абзаце третьем подпункта «б» пункта 3.1 настоящего </w:t>
      </w:r>
      <w:r w:rsidR="006C7ED6" w:rsidRPr="007E6A45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57960AC7" w14:textId="27A9FBC1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</w:t>
      </w:r>
      <w:r w:rsidR="00AA7D9C" w:rsidRPr="007E6A45">
        <w:rPr>
          <w:rFonts w:ascii="Arial" w:hAnsi="Arial" w:cs="Arial"/>
          <w:sz w:val="24"/>
          <w:szCs w:val="24"/>
        </w:rPr>
        <w:t xml:space="preserve">, в том числе в случае, если </w:t>
      </w:r>
      <w:r w:rsidR="00AA7D9C" w:rsidRPr="007E6A45">
        <w:rPr>
          <w:rFonts w:ascii="Arial" w:hAnsi="Arial" w:cs="Arial"/>
          <w:sz w:val="24"/>
          <w:szCs w:val="24"/>
        </w:rPr>
        <w:lastRenderedPageBreak/>
        <w:t>непредставление данных сведений стало следствием установленной Комиссией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228631D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2DEA57D" w14:textId="77777777" w:rsidR="00AA7D9C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</w:t>
      </w:r>
      <w:r w:rsidR="00AA7D9C"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8AD0F5" w14:textId="09B14363" w:rsidR="00536D84" w:rsidRPr="007E6A45" w:rsidRDefault="00536D84" w:rsidP="00EC6C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3.21. По итогам рассмотрения информации, указанной в абзаце </w:t>
      </w:r>
      <w:r w:rsidR="002A729E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четвертом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подпункта «б» пункта 3.1 настоящего </w:t>
      </w:r>
      <w:r w:rsidR="006C7ED6" w:rsidRPr="007E6A45">
        <w:rPr>
          <w:rFonts w:ascii="Arial" w:eastAsia="Times New Roman" w:hAnsi="Arial" w:cs="Arial"/>
          <w:sz w:val="24"/>
          <w:szCs w:val="24"/>
          <w:lang w:eastAsia="ru-RU"/>
        </w:rPr>
        <w:t>Положения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комиссия принимает одно из следующих решений:</w:t>
      </w:r>
    </w:p>
    <w:p w14:paraId="73E04890" w14:textId="085D869A" w:rsidR="00EC6CC2" w:rsidRPr="007E6A45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а) признать, что при исполнении </w:t>
      </w:r>
      <w:r w:rsidR="003073C3" w:rsidRPr="007E6A45">
        <w:rPr>
          <w:rFonts w:ascii="Arial" w:hAnsi="Arial" w:cs="Arial"/>
          <w:sz w:val="24"/>
          <w:szCs w:val="24"/>
        </w:rPr>
        <w:t>муниципаль</w:t>
      </w:r>
      <w:r w:rsidRPr="007E6A45">
        <w:rPr>
          <w:rFonts w:ascii="Arial" w:hAnsi="Arial" w:cs="Arial"/>
          <w:sz w:val="24"/>
          <w:szCs w:val="24"/>
        </w:rPr>
        <w:t>ным служащим должностных обязанностей конфликт интересов отсутствует;</w:t>
      </w:r>
    </w:p>
    <w:p w14:paraId="7E4CC3EE" w14:textId="54C545F6" w:rsidR="00EC6CC2" w:rsidRPr="007E6A45" w:rsidRDefault="00EC6CC2" w:rsidP="00EC6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б) признать, что при исполнении </w:t>
      </w:r>
      <w:r w:rsidR="003073C3" w:rsidRPr="007E6A45">
        <w:rPr>
          <w:rFonts w:ascii="Arial" w:hAnsi="Arial" w:cs="Arial"/>
          <w:sz w:val="24"/>
          <w:szCs w:val="24"/>
        </w:rPr>
        <w:t>муниципальным</w:t>
      </w:r>
      <w:r w:rsidRPr="007E6A45">
        <w:rPr>
          <w:rFonts w:ascii="Arial" w:hAnsi="Arial" w:cs="Arial"/>
          <w:sz w:val="24"/>
          <w:szCs w:val="24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3073C3" w:rsidRPr="007E6A45">
        <w:rPr>
          <w:rFonts w:ascii="Arial" w:hAnsi="Arial" w:cs="Arial"/>
          <w:sz w:val="24"/>
          <w:szCs w:val="24"/>
        </w:rPr>
        <w:t>муниципальному</w:t>
      </w:r>
      <w:r w:rsidRPr="007E6A45">
        <w:rPr>
          <w:rFonts w:ascii="Arial" w:hAnsi="Arial" w:cs="Arial"/>
          <w:sz w:val="24"/>
          <w:szCs w:val="24"/>
        </w:rPr>
        <w:t xml:space="preserve"> служащему и (или) руководителю </w:t>
      </w:r>
      <w:r w:rsidR="003073C3" w:rsidRPr="007E6A45">
        <w:rPr>
          <w:rFonts w:ascii="Arial" w:hAnsi="Arial" w:cs="Arial"/>
          <w:sz w:val="24"/>
          <w:szCs w:val="24"/>
        </w:rPr>
        <w:t>органа местного самоуправления</w:t>
      </w:r>
      <w:r w:rsidRPr="007E6A45">
        <w:rPr>
          <w:rFonts w:ascii="Arial" w:hAnsi="Arial" w:cs="Arial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14:paraId="53027049" w14:textId="491EEAC2" w:rsidR="00536D84" w:rsidRPr="007E6A45" w:rsidRDefault="00EC6CC2" w:rsidP="00AA7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hAnsi="Arial" w:cs="Arial"/>
          <w:sz w:val="24"/>
          <w:szCs w:val="24"/>
        </w:rPr>
        <w:t xml:space="preserve">в) признать, что </w:t>
      </w:r>
      <w:r w:rsidR="006C5E6E" w:rsidRPr="007E6A45">
        <w:rPr>
          <w:rFonts w:ascii="Arial" w:hAnsi="Arial" w:cs="Arial"/>
          <w:sz w:val="24"/>
          <w:szCs w:val="24"/>
        </w:rPr>
        <w:t>муниципальный</w:t>
      </w:r>
      <w:r w:rsidRPr="007E6A45">
        <w:rPr>
          <w:rFonts w:ascii="Arial" w:hAnsi="Arial" w:cs="Arial"/>
          <w:sz w:val="24"/>
          <w:szCs w:val="24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 w:rsidR="006C5E6E" w:rsidRPr="007E6A45">
        <w:rPr>
          <w:rFonts w:ascii="Arial" w:hAnsi="Arial" w:cs="Arial"/>
          <w:sz w:val="24"/>
          <w:szCs w:val="24"/>
        </w:rPr>
        <w:t xml:space="preserve">руководителю органа местного самоуправления </w:t>
      </w:r>
      <w:r w:rsidRPr="007E6A45">
        <w:rPr>
          <w:rFonts w:ascii="Arial" w:hAnsi="Arial" w:cs="Arial"/>
          <w:sz w:val="24"/>
          <w:szCs w:val="24"/>
        </w:rPr>
        <w:t xml:space="preserve">применить к </w:t>
      </w:r>
      <w:r w:rsidR="006C5E6E" w:rsidRPr="007E6A45">
        <w:rPr>
          <w:rFonts w:ascii="Arial" w:hAnsi="Arial" w:cs="Arial"/>
          <w:sz w:val="24"/>
          <w:szCs w:val="24"/>
        </w:rPr>
        <w:t>муниципальному</w:t>
      </w:r>
      <w:r w:rsidRPr="007E6A45">
        <w:rPr>
          <w:rFonts w:ascii="Arial" w:hAnsi="Arial" w:cs="Arial"/>
          <w:sz w:val="24"/>
          <w:szCs w:val="24"/>
        </w:rPr>
        <w:t xml:space="preserve"> служащему </w:t>
      </w:r>
      <w:r w:rsidR="00AA7D9C" w:rsidRPr="007E6A45">
        <w:rPr>
          <w:rFonts w:ascii="Arial" w:hAnsi="Arial" w:cs="Arial"/>
          <w:sz w:val="24"/>
          <w:szCs w:val="24"/>
        </w:rPr>
        <w:t>конкретную меру ответственности</w:t>
      </w:r>
      <w:r w:rsidR="005837B3" w:rsidRPr="007E6A45">
        <w:rPr>
          <w:rFonts w:ascii="Arial" w:hAnsi="Arial" w:cs="Arial"/>
          <w:sz w:val="24"/>
          <w:szCs w:val="24"/>
        </w:rPr>
        <w:t>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CB21AC" w14:textId="77777777" w:rsidR="00453231" w:rsidRPr="007E6A45" w:rsidRDefault="00536D84" w:rsidP="0045323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3.22. </w:t>
      </w:r>
      <w:r w:rsidR="00453231" w:rsidRPr="007E6A45">
        <w:rPr>
          <w:rFonts w:ascii="Arial" w:hAnsi="Arial" w:cs="Arial"/>
          <w:sz w:val="24"/>
          <w:szCs w:val="24"/>
        </w:rPr>
        <w:t>По итогам рассмотрения информации, указанной в абзаце пятом подпункта «б» пункта 3.1 настоящего Положения, комиссия принимает одно из следующих решений:</w:t>
      </w:r>
    </w:p>
    <w:p w14:paraId="22D77444" w14:textId="77777777" w:rsidR="00453231" w:rsidRPr="007E6A45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52069884"/>
      <w:bookmarkStart w:id="4" w:name="_Hlk152069828"/>
      <w:r w:rsidRPr="007E6A45">
        <w:rPr>
          <w:rFonts w:ascii="Arial" w:hAnsi="Arial" w:cs="Arial"/>
          <w:sz w:val="24"/>
          <w:szCs w:val="24"/>
        </w:rPr>
        <w:t>а) установить, что в рассматриваемом случае имеется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  <w:bookmarkEnd w:id="3"/>
    </w:p>
    <w:p w14:paraId="3E9411B2" w14:textId="21030E14" w:rsidR="00453231" w:rsidRPr="007E6A45" w:rsidRDefault="00453231" w:rsidP="00A9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_Hlk152069909"/>
      <w:r w:rsidRPr="007E6A45">
        <w:rPr>
          <w:rFonts w:ascii="Arial" w:hAnsi="Arial" w:cs="Arial"/>
          <w:sz w:val="24"/>
          <w:szCs w:val="24"/>
        </w:rPr>
        <w:lastRenderedPageBreak/>
        <w:t xml:space="preserve">В этом случае комиссия рекомендует </w:t>
      </w:r>
      <w:r w:rsidR="00A96226" w:rsidRPr="007E6A45">
        <w:rPr>
          <w:rFonts w:ascii="Arial" w:hAnsi="Arial" w:cs="Arial"/>
          <w:sz w:val="24"/>
          <w:szCs w:val="24"/>
        </w:rPr>
        <w:t xml:space="preserve">Администрации Атамановского сельсовета </w:t>
      </w:r>
      <w:r w:rsidRPr="007E6A45">
        <w:rPr>
          <w:rFonts w:ascii="Arial" w:hAnsi="Arial" w:cs="Arial"/>
          <w:sz w:val="24"/>
          <w:szCs w:val="24"/>
        </w:rPr>
        <w:t xml:space="preserve">освободить </w:t>
      </w:r>
      <w:r w:rsidRPr="007E6A45">
        <w:rPr>
          <w:rFonts w:ascii="Arial" w:hAnsi="Arial" w:cs="Arial"/>
          <w:iCs/>
          <w:sz w:val="24"/>
          <w:szCs w:val="24"/>
        </w:rPr>
        <w:t xml:space="preserve">муниципального служащего </w:t>
      </w:r>
      <w:r w:rsidRPr="007E6A45">
        <w:rPr>
          <w:rFonts w:ascii="Arial" w:hAnsi="Arial" w:cs="Arial"/>
          <w:sz w:val="24"/>
          <w:szCs w:val="24"/>
        </w:rPr>
        <w:t>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</w:t>
      </w:r>
      <w:bookmarkEnd w:id="4"/>
      <w:r w:rsidRPr="007E6A45">
        <w:rPr>
          <w:rFonts w:ascii="Arial" w:hAnsi="Arial" w:cs="Arial"/>
          <w:sz w:val="24"/>
          <w:szCs w:val="24"/>
        </w:rPr>
        <w:t xml:space="preserve"> законодательством в целях противодействия коррупции;</w:t>
      </w:r>
      <w:bookmarkEnd w:id="5"/>
    </w:p>
    <w:p w14:paraId="5177ADF5" w14:textId="77777777" w:rsidR="00453231" w:rsidRPr="007E6A45" w:rsidRDefault="00453231" w:rsidP="004532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_Hlk152069968"/>
      <w:r w:rsidRPr="007E6A45">
        <w:rPr>
          <w:rFonts w:ascii="Arial" w:hAnsi="Arial" w:cs="Arial"/>
          <w:sz w:val="24"/>
          <w:szCs w:val="24"/>
        </w:rPr>
        <w:t>б) установить, что в рассматриваемом случае отсутствует причинно-следственная связь между возникновением обстоятельств, указанных муниципальным служащим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</w:t>
      </w:r>
    </w:p>
    <w:p w14:paraId="127B3815" w14:textId="073CDB3D" w:rsidR="00492C13" w:rsidRPr="007E6A45" w:rsidRDefault="00453231" w:rsidP="00A962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В этом случае комиссия рекомендует </w:t>
      </w:r>
      <w:r w:rsidR="00A96226" w:rsidRPr="007E6A45">
        <w:rPr>
          <w:rFonts w:ascii="Arial" w:hAnsi="Arial" w:cs="Arial"/>
          <w:sz w:val="24"/>
          <w:szCs w:val="24"/>
        </w:rPr>
        <w:t xml:space="preserve">Администрации Атамановского сельсовета </w:t>
      </w:r>
      <w:r w:rsidRPr="007E6A45">
        <w:rPr>
          <w:rFonts w:ascii="Arial" w:hAnsi="Arial" w:cs="Arial"/>
          <w:sz w:val="24"/>
          <w:szCs w:val="24"/>
        </w:rPr>
        <w:t xml:space="preserve">применить к </w:t>
      </w:r>
      <w:r w:rsidRPr="007E6A45">
        <w:rPr>
          <w:rFonts w:ascii="Arial" w:hAnsi="Arial" w:cs="Arial"/>
          <w:iCs/>
          <w:sz w:val="24"/>
          <w:szCs w:val="24"/>
        </w:rPr>
        <w:t>муниципальному служащему,</w:t>
      </w:r>
      <w:r w:rsidRPr="007E6A45">
        <w:rPr>
          <w:rFonts w:ascii="Arial" w:hAnsi="Arial" w:cs="Arial"/>
          <w:sz w:val="24"/>
          <w:szCs w:val="24"/>
        </w:rPr>
        <w:t xml:space="preserve"> конкретную меру дисциплинарной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коррупции».</w:t>
      </w:r>
      <w:bookmarkEnd w:id="6"/>
    </w:p>
    <w:p w14:paraId="0B116A41" w14:textId="77777777" w:rsidR="005C0C52" w:rsidRPr="007E6A45" w:rsidRDefault="005C0C52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3.23. По итогам рассмотрения вопроса, предусмотренного </w:t>
      </w:r>
      <w:hyperlink r:id="rId11" w:history="1">
        <w:r w:rsidRPr="007E6A45">
          <w:rPr>
            <w:rFonts w:ascii="Arial" w:hAnsi="Arial" w:cs="Arial"/>
            <w:sz w:val="24"/>
            <w:szCs w:val="24"/>
          </w:rPr>
          <w:t>подпунктом «в» пункта 3.1</w:t>
        </w:r>
      </w:hyperlink>
      <w:r w:rsidRPr="007E6A45">
        <w:rPr>
          <w:rFonts w:ascii="Arial" w:hAnsi="Arial" w:cs="Arial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14:paraId="2E95457A" w14:textId="77BCE894" w:rsidR="00046735" w:rsidRPr="007E6A45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>3.</w:t>
      </w:r>
      <w:r w:rsidR="005C0C52" w:rsidRPr="007E6A45">
        <w:rPr>
          <w:rFonts w:ascii="Arial" w:hAnsi="Arial" w:cs="Arial"/>
          <w:sz w:val="24"/>
          <w:szCs w:val="24"/>
        </w:rPr>
        <w:t>24.</w:t>
      </w:r>
      <w:r w:rsidRPr="007E6A45">
        <w:rPr>
          <w:rFonts w:ascii="Arial" w:hAnsi="Arial" w:cs="Arial"/>
          <w:sz w:val="24"/>
          <w:szCs w:val="24"/>
        </w:rPr>
        <w:t xml:space="preserve"> По итогам рассмотрения информации, указанной в </w:t>
      </w:r>
      <w:hyperlink r:id="rId12" w:history="1">
        <w:r w:rsidRPr="007E6A45">
          <w:rPr>
            <w:rFonts w:ascii="Arial" w:hAnsi="Arial" w:cs="Arial"/>
            <w:sz w:val="24"/>
            <w:szCs w:val="24"/>
          </w:rPr>
          <w:t xml:space="preserve">подпункте </w:t>
        </w:r>
        <w:r w:rsidR="005C0C52" w:rsidRPr="007E6A45">
          <w:rPr>
            <w:rFonts w:ascii="Arial" w:hAnsi="Arial" w:cs="Arial"/>
            <w:sz w:val="24"/>
            <w:szCs w:val="24"/>
          </w:rPr>
          <w:t>«</w:t>
        </w:r>
        <w:r w:rsidRPr="007E6A45">
          <w:rPr>
            <w:rFonts w:ascii="Arial" w:hAnsi="Arial" w:cs="Arial"/>
            <w:sz w:val="24"/>
            <w:szCs w:val="24"/>
          </w:rPr>
          <w:t>г</w:t>
        </w:r>
        <w:r w:rsidR="005C0C52" w:rsidRPr="007E6A45">
          <w:rPr>
            <w:rFonts w:ascii="Arial" w:hAnsi="Arial" w:cs="Arial"/>
            <w:sz w:val="24"/>
            <w:szCs w:val="24"/>
          </w:rPr>
          <w:t>»</w:t>
        </w:r>
        <w:r w:rsidRPr="007E6A45">
          <w:rPr>
            <w:rFonts w:ascii="Arial" w:hAnsi="Arial" w:cs="Arial"/>
            <w:sz w:val="24"/>
            <w:szCs w:val="24"/>
          </w:rPr>
          <w:t xml:space="preserve"> пункта 3.1</w:t>
        </w:r>
      </w:hyperlink>
      <w:r w:rsidRPr="007E6A45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2F973555" w14:textId="2DB367DA" w:rsidR="00046735" w:rsidRPr="007E6A45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7E6A45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7E6A45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14:paraId="56E5D9D1" w14:textId="18B5D6EE" w:rsidR="00046735" w:rsidRPr="007E6A45" w:rsidRDefault="00046735" w:rsidP="000467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A45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7E6A45">
          <w:rPr>
            <w:rFonts w:ascii="Arial" w:hAnsi="Arial" w:cs="Arial"/>
            <w:sz w:val="24"/>
            <w:szCs w:val="24"/>
          </w:rPr>
          <w:t>частью 1 статьи 3</w:t>
        </w:r>
      </w:hyperlink>
      <w:r w:rsidRPr="007E6A45">
        <w:rPr>
          <w:rFonts w:ascii="Arial" w:hAnsi="Arial" w:cs="Arial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компетенцией, за исключением случаев, если данное коррупционное правонарушение стало следствием установленной Комиссией, невозможности соблюдения муниципальным служащим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 ввиду не зависящих от него обстоятельств.</w:t>
      </w:r>
    </w:p>
    <w:p w14:paraId="1F9A74D1" w14:textId="462883BA" w:rsidR="00536D84" w:rsidRPr="007E6A45" w:rsidRDefault="00C47EC1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36D84" w:rsidRPr="007E6A45"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уведомления, указанного в подпункте «д» пункта 3.1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038036AB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отдельные функции по муниципальному управлению этой организации входили в его должностные (служебные) обязанности.</w:t>
      </w:r>
    </w:p>
    <w:p w14:paraId="68BDEF32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14:paraId="598E5064" w14:textId="32A577D8" w:rsidR="00536D84" w:rsidRPr="007E6A45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14:paraId="43AEF680" w14:textId="5D6BA674" w:rsidR="00536D84" w:rsidRPr="007E6A45" w:rsidRDefault="00536D84" w:rsidP="00536D84">
      <w:pPr>
        <w:tabs>
          <w:tab w:val="left" w:pos="-142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2A33751A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14:paraId="13202FCE" w14:textId="7AFD20C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В протоколе комиссии указываются:</w:t>
      </w:r>
    </w:p>
    <w:p w14:paraId="54D69EA4" w14:textId="4BC4533F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.1. дата заседания комиссии, фамилии, имена, отчества членов комиссии и других лиц, присутствующих на заседании;</w:t>
      </w:r>
    </w:p>
    <w:p w14:paraId="4890EB3F" w14:textId="04D1644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14:paraId="7A9D986A" w14:textId="060995C1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.3. предъявляемые к муниципальному служащему претензии, материалы, на которых они основываются;</w:t>
      </w:r>
    </w:p>
    <w:p w14:paraId="0AED141F" w14:textId="4545C68F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.4. содержание пояснений муниципального служащего и других лиц по существу предъявляемых претензий;</w:t>
      </w:r>
    </w:p>
    <w:p w14:paraId="4429953F" w14:textId="1D3F2F92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.5. фамилии, имена, отчества выступивших на заседании лиц и краткое изложение их выступлений;</w:t>
      </w:r>
    </w:p>
    <w:p w14:paraId="0A4F5D45" w14:textId="0F3F3DBA" w:rsidR="00536D84" w:rsidRPr="007E6A45" w:rsidRDefault="00536D84" w:rsidP="00A962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A96226" w:rsidRPr="007E6A45">
        <w:rPr>
          <w:rFonts w:ascii="Arial" w:hAnsi="Arial" w:cs="Arial"/>
          <w:sz w:val="24"/>
          <w:szCs w:val="24"/>
        </w:rPr>
        <w:t>Администрацию Атамановского сельсовета</w:t>
      </w: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14:paraId="21B9C934" w14:textId="30DB5C1F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.7. другие сведения;</w:t>
      </w:r>
    </w:p>
    <w:p w14:paraId="6F689F03" w14:textId="7709E01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.8. результаты голосования;</w:t>
      </w:r>
    </w:p>
    <w:p w14:paraId="1BA92F1A" w14:textId="7B569A51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.9. решение и обоснование его принятия.</w:t>
      </w:r>
    </w:p>
    <w:p w14:paraId="4480B968" w14:textId="0FD33A4B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3.2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955B721" w14:textId="2EB6B253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Копии протокола заседания комиссии в 7-дневный срок со дня заседания направляются в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Администрацию 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085F397E" w14:textId="72F32FC9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31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установления подобного факта комиссией, обязан принять меры по предотвращению или урегулированию конфликта интересов.</w:t>
      </w:r>
    </w:p>
    <w:p w14:paraId="482D5BB5" w14:textId="79FF5AE6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3.</w:t>
      </w:r>
      <w:r w:rsidR="00C47EC1"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3</w:t>
      </w:r>
      <w:r w:rsidR="005C0C52"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Pr="007E6A45">
        <w:rPr>
          <w:rFonts w:ascii="Arial" w:eastAsia="Times New Roman" w:hAnsi="Arial" w:cs="Arial"/>
          <w:iCs/>
          <w:sz w:val="24"/>
          <w:szCs w:val="24"/>
          <w:lang w:eastAsia="ru-RU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0F240CCB" w14:textId="60A924CF" w:rsidR="00536D84" w:rsidRPr="007E6A45" w:rsidRDefault="00536D84" w:rsidP="00A96226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 Выписка из решения комиссии, заверенная подписью секретаря комиссии и печатью 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>Администрацию 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, вручается гражданину, замещавшему должность муниципальной службы в </w:t>
      </w:r>
      <w:r w:rsidR="00A96226" w:rsidRPr="007E6A45">
        <w:rPr>
          <w:rFonts w:ascii="Arial" w:eastAsia="Times New Roman" w:hAnsi="Arial" w:cs="Arial"/>
          <w:sz w:val="24"/>
          <w:szCs w:val="24"/>
          <w:lang w:eastAsia="ru-RU"/>
        </w:rPr>
        <w:t>Администрацию Атамановского сельсовета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рассматривался вопрос, указанный в абзаце втором подпункта «б»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750B79A5" w14:textId="7D8DE1D1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14:paraId="5446AE18" w14:textId="77777777" w:rsidR="00536D84" w:rsidRPr="007E6A45" w:rsidRDefault="00536D84" w:rsidP="00536D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14:paraId="3691B200" w14:textId="54243ABC" w:rsidR="00536D84" w:rsidRPr="007E6A45" w:rsidRDefault="00536D84" w:rsidP="00536D84">
      <w:pPr>
        <w:tabs>
          <w:tab w:val="left" w:pos="-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14:paraId="0E667754" w14:textId="216E8C56" w:rsidR="00536D84" w:rsidRPr="007E6A45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14:paraId="0BFC9661" w14:textId="63306DB8" w:rsidR="00536D84" w:rsidRPr="007E6A45" w:rsidRDefault="00536D84" w:rsidP="00536D84">
      <w:pPr>
        <w:tabs>
          <w:tab w:val="left" w:pos="-142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7E6A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>. Решение комиссии, принятое в отношении муниципального служащего, хранится в его личном деле.</w:t>
      </w:r>
    </w:p>
    <w:p w14:paraId="7421B7F0" w14:textId="56D91FF9" w:rsidR="00536D84" w:rsidRPr="007E6A45" w:rsidRDefault="00536D84" w:rsidP="00A62E1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A45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A45218" w:rsidRPr="007E6A4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C0C52" w:rsidRPr="007E6A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E6A45">
        <w:rPr>
          <w:rFonts w:ascii="Arial" w:eastAsia="Times New Roman" w:hAnsi="Arial" w:cs="Arial"/>
          <w:sz w:val="24"/>
          <w:szCs w:val="24"/>
          <w:lang w:eastAsia="ru-RU"/>
        </w:rPr>
        <w:t xml:space="preserve">. Организационно-техническое и документационное обеспечение </w:t>
      </w:r>
      <w:r w:rsidRPr="00A62E1D">
        <w:rPr>
          <w:rFonts w:ascii="Arial" w:eastAsia="Times New Roman" w:hAnsi="Arial" w:cs="Arial"/>
          <w:sz w:val="24"/>
          <w:szCs w:val="24"/>
          <w:lang w:eastAsia="ru-RU"/>
        </w:rPr>
        <w:t>деятельности комиссии возлагается на орган м</w:t>
      </w:r>
      <w:bookmarkStart w:id="7" w:name="_GoBack"/>
      <w:bookmarkEnd w:id="7"/>
      <w:r w:rsidRPr="00A62E1D">
        <w:rPr>
          <w:rFonts w:ascii="Arial" w:eastAsia="Times New Roman" w:hAnsi="Arial" w:cs="Arial"/>
          <w:sz w:val="24"/>
          <w:szCs w:val="24"/>
          <w:lang w:eastAsia="ru-RU"/>
        </w:rPr>
        <w:t>естного самоуправления</w:t>
      </w:r>
      <w:r w:rsidRPr="007E6A4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sectPr w:rsidR="00536D84" w:rsidRPr="007E6A45" w:rsidSect="007E6A45">
      <w:headerReference w:type="even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DB701" w14:textId="77777777" w:rsidR="002D37B8" w:rsidRDefault="002D37B8" w:rsidP="00536D84">
      <w:pPr>
        <w:spacing w:after="0" w:line="240" w:lineRule="auto"/>
      </w:pPr>
      <w:r>
        <w:separator/>
      </w:r>
    </w:p>
  </w:endnote>
  <w:endnote w:type="continuationSeparator" w:id="0">
    <w:p w14:paraId="50156ECC" w14:textId="77777777" w:rsidR="002D37B8" w:rsidRDefault="002D37B8" w:rsidP="0053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3FA2E" w14:textId="77777777" w:rsidR="001A6FFF" w:rsidRPr="00FC47E9" w:rsidRDefault="00FC47E9" w:rsidP="00FC47E9">
    <w:pPr>
      <w:pStyle w:val="a9"/>
    </w:pPr>
    <w:r w:rsidRPr="00AC3C89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AE4D" w14:textId="77777777" w:rsidR="002D37B8" w:rsidRDefault="002D37B8" w:rsidP="00536D84">
      <w:pPr>
        <w:spacing w:after="0" w:line="240" w:lineRule="auto"/>
      </w:pPr>
      <w:r>
        <w:separator/>
      </w:r>
    </w:p>
  </w:footnote>
  <w:footnote w:type="continuationSeparator" w:id="0">
    <w:p w14:paraId="59732BA3" w14:textId="77777777" w:rsidR="002D37B8" w:rsidRDefault="002D37B8" w:rsidP="00536D84">
      <w:pPr>
        <w:spacing w:after="0" w:line="240" w:lineRule="auto"/>
      </w:pPr>
      <w:r>
        <w:continuationSeparator/>
      </w:r>
    </w:p>
  </w:footnote>
  <w:footnote w:id="1">
    <w:p w14:paraId="7E6400D7" w14:textId="67163CE9" w:rsidR="001A6FFF" w:rsidRPr="00B65243" w:rsidRDefault="001A6FFF" w:rsidP="00536D84">
      <w:pPr>
        <w:pStyle w:val="ab"/>
        <w:jc w:val="both"/>
        <w:rPr>
          <w:i/>
        </w:rPr>
      </w:pPr>
    </w:p>
  </w:footnote>
  <w:footnote w:id="2">
    <w:p w14:paraId="417C7EE5" w14:textId="359907E9" w:rsidR="001A6FFF" w:rsidRPr="002C778A" w:rsidRDefault="001A6FFF" w:rsidP="00536D84">
      <w:pPr>
        <w:pStyle w:val="ab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435A" w14:textId="77777777" w:rsidR="001A6FFF" w:rsidRDefault="006C5998" w:rsidP="001A6F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6FF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8AD77F" w14:textId="77777777" w:rsidR="001A6FFF" w:rsidRDefault="001A6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035C3"/>
    <w:multiLevelType w:val="hybridMultilevel"/>
    <w:tmpl w:val="0ED4251E"/>
    <w:lvl w:ilvl="0" w:tplc="46E65F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E7A38"/>
    <w:multiLevelType w:val="hybridMultilevel"/>
    <w:tmpl w:val="74F093DA"/>
    <w:lvl w:ilvl="0" w:tplc="AE764F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84"/>
    <w:rsid w:val="00001E0D"/>
    <w:rsid w:val="00031A3C"/>
    <w:rsid w:val="000328B7"/>
    <w:rsid w:val="00046735"/>
    <w:rsid w:val="00055A41"/>
    <w:rsid w:val="00084107"/>
    <w:rsid w:val="000F5F2A"/>
    <w:rsid w:val="00115625"/>
    <w:rsid w:val="00123012"/>
    <w:rsid w:val="001604EF"/>
    <w:rsid w:val="00191E60"/>
    <w:rsid w:val="001A6FFF"/>
    <w:rsid w:val="00272AD3"/>
    <w:rsid w:val="00283601"/>
    <w:rsid w:val="002A729E"/>
    <w:rsid w:val="002D37B8"/>
    <w:rsid w:val="002E075F"/>
    <w:rsid w:val="003073C3"/>
    <w:rsid w:val="00317852"/>
    <w:rsid w:val="00357160"/>
    <w:rsid w:val="003C2709"/>
    <w:rsid w:val="003C60CF"/>
    <w:rsid w:val="004242E8"/>
    <w:rsid w:val="00450404"/>
    <w:rsid w:val="00453231"/>
    <w:rsid w:val="00461F45"/>
    <w:rsid w:val="00473B6F"/>
    <w:rsid w:val="00492C13"/>
    <w:rsid w:val="004B4420"/>
    <w:rsid w:val="004C3D53"/>
    <w:rsid w:val="00506FDC"/>
    <w:rsid w:val="00510407"/>
    <w:rsid w:val="00536D84"/>
    <w:rsid w:val="00550D9D"/>
    <w:rsid w:val="00571617"/>
    <w:rsid w:val="005837B3"/>
    <w:rsid w:val="005C0C52"/>
    <w:rsid w:val="00605BA2"/>
    <w:rsid w:val="006877B8"/>
    <w:rsid w:val="006C39DC"/>
    <w:rsid w:val="006C5998"/>
    <w:rsid w:val="006C5E6E"/>
    <w:rsid w:val="006C7ED6"/>
    <w:rsid w:val="007230A4"/>
    <w:rsid w:val="007259FE"/>
    <w:rsid w:val="00753565"/>
    <w:rsid w:val="00782B65"/>
    <w:rsid w:val="0079222A"/>
    <w:rsid w:val="007C1119"/>
    <w:rsid w:val="007E6A45"/>
    <w:rsid w:val="008350B5"/>
    <w:rsid w:val="00871F23"/>
    <w:rsid w:val="008E5B59"/>
    <w:rsid w:val="00991A27"/>
    <w:rsid w:val="00993766"/>
    <w:rsid w:val="009C3816"/>
    <w:rsid w:val="009D29AB"/>
    <w:rsid w:val="00A24B14"/>
    <w:rsid w:val="00A45218"/>
    <w:rsid w:val="00A62E1D"/>
    <w:rsid w:val="00A6504C"/>
    <w:rsid w:val="00A868BF"/>
    <w:rsid w:val="00A86CC1"/>
    <w:rsid w:val="00A96226"/>
    <w:rsid w:val="00AA7D9C"/>
    <w:rsid w:val="00AB1ED2"/>
    <w:rsid w:val="00AE37A3"/>
    <w:rsid w:val="00AF2DED"/>
    <w:rsid w:val="00B45CCC"/>
    <w:rsid w:val="00B47FE6"/>
    <w:rsid w:val="00B5767A"/>
    <w:rsid w:val="00B825F4"/>
    <w:rsid w:val="00B92A4B"/>
    <w:rsid w:val="00BD1322"/>
    <w:rsid w:val="00C47EC1"/>
    <w:rsid w:val="00CA0134"/>
    <w:rsid w:val="00CB3CBE"/>
    <w:rsid w:val="00CD190D"/>
    <w:rsid w:val="00D375BC"/>
    <w:rsid w:val="00D40C67"/>
    <w:rsid w:val="00D51B9A"/>
    <w:rsid w:val="00DE2A20"/>
    <w:rsid w:val="00E16920"/>
    <w:rsid w:val="00E26F5C"/>
    <w:rsid w:val="00E46B39"/>
    <w:rsid w:val="00E50ECF"/>
    <w:rsid w:val="00E82CF5"/>
    <w:rsid w:val="00EC6CC2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BFCB9"/>
  <w15:docId w15:val="{143F108E-0E0B-4997-B01F-77B21D22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6D8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6D84"/>
  </w:style>
  <w:style w:type="paragraph" w:customStyle="1" w:styleId="ConsPlusNormal">
    <w:name w:val="ConsPlusNormal"/>
    <w:rsid w:val="0053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36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header"/>
    <w:basedOn w:val="a"/>
    <w:link w:val="a5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36D84"/>
  </w:style>
  <w:style w:type="paragraph" w:styleId="a7">
    <w:name w:val="Title"/>
    <w:basedOn w:val="a"/>
    <w:link w:val="a8"/>
    <w:qFormat/>
    <w:rsid w:val="00536D84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536D8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footer"/>
    <w:basedOn w:val="a"/>
    <w:link w:val="aa"/>
    <w:uiPriority w:val="99"/>
    <w:rsid w:val="00536D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36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536D84"/>
    <w:rPr>
      <w:vertAlign w:val="superscript"/>
    </w:rPr>
  </w:style>
  <w:style w:type="paragraph" w:styleId="ae">
    <w:name w:val="Balloon Text"/>
    <w:basedOn w:val="a"/>
    <w:link w:val="af"/>
    <w:rsid w:val="00536D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536D8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annotation reference"/>
    <w:rsid w:val="00536D84"/>
    <w:rPr>
      <w:sz w:val="16"/>
      <w:szCs w:val="16"/>
    </w:rPr>
  </w:style>
  <w:style w:type="paragraph" w:styleId="af1">
    <w:name w:val="annotation text"/>
    <w:basedOn w:val="a"/>
    <w:link w:val="af2"/>
    <w:rsid w:val="0053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536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536D84"/>
    <w:rPr>
      <w:b/>
      <w:bCs/>
      <w:lang w:val="x-none" w:eastAsia="x-none"/>
    </w:rPr>
  </w:style>
  <w:style w:type="character" w:customStyle="1" w:styleId="af4">
    <w:name w:val="Тема примечания Знак"/>
    <w:basedOn w:val="af2"/>
    <w:link w:val="af3"/>
    <w:rsid w:val="00536D8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5">
    <w:name w:val="Revision"/>
    <w:hidden/>
    <w:uiPriority w:val="99"/>
    <w:semiHidden/>
    <w:rsid w:val="00031A3C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47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968DDC177B856BCBE784ADE90B436A37DFC61DB271DCB98FB4EEA2C3DD373eBY1E" TargetMode="External"/><Relationship Id="rId13" Type="http://schemas.openxmlformats.org/officeDocument/2006/relationships/hyperlink" Target="https://login.consultant.ru/link/?req=doc&amp;base=LAW&amp;n=442435&amp;dst=1000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736&amp;dst=1001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0736&amp;dst=100087&amp;field=134&amp;date=04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2B7A235B9ACADD57D9C600576F5267CB1B3EFC1AB73212202A1C34B488286D537D232989CFA25F2CF8049wBr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B7A235B9ACADD57D9C600576F5267CB1B3EFC1AB73212202A1C34B488286D537D232989CFA25F2CF8049wBrEE" TargetMode="External"/><Relationship Id="rId14" Type="http://schemas.openxmlformats.org/officeDocument/2006/relationships/hyperlink" Target="https://login.consultant.ru/link/?req=doc&amp;base=LAW&amp;n=442435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9DFF4-4DF7-491A-94B4-0A6E3E07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4</cp:revision>
  <cp:lastPrinted>2024-05-29T03:58:00Z</cp:lastPrinted>
  <dcterms:created xsi:type="dcterms:W3CDTF">2024-05-29T04:06:00Z</dcterms:created>
  <dcterms:modified xsi:type="dcterms:W3CDTF">2024-06-04T08:24:00Z</dcterms:modified>
</cp:coreProperties>
</file>